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83" w:rsidRDefault="008270FF" w:rsidP="008270FF">
      <w:pPr>
        <w:pStyle w:val="a3"/>
        <w:jc w:val="right"/>
      </w:pPr>
      <w:bookmarkStart w:id="0" w:name="_GoBack"/>
      <w:r>
        <w:t>Принято</w:t>
      </w:r>
      <w:r w:rsidR="00397583">
        <w:t xml:space="preserve"> </w:t>
      </w:r>
    </w:p>
    <w:p w:rsidR="008270FF" w:rsidRDefault="00397583" w:rsidP="008270FF">
      <w:pPr>
        <w:pStyle w:val="a3"/>
        <w:jc w:val="right"/>
      </w:pPr>
      <w:r>
        <w:t xml:space="preserve">на </w:t>
      </w:r>
      <w:proofErr w:type="gramStart"/>
      <w:r>
        <w:t>общем</w:t>
      </w:r>
      <w:proofErr w:type="gramEnd"/>
      <w:r>
        <w:t xml:space="preserve"> собрании коллектива </w:t>
      </w:r>
    </w:p>
    <w:p w:rsidR="00397583" w:rsidRDefault="00397583" w:rsidP="008270FF">
      <w:pPr>
        <w:pStyle w:val="a3"/>
        <w:jc w:val="right"/>
      </w:pPr>
      <w:r>
        <w:t>МАОУДОД ДШИ им. Л.В. Собинова г. Ярославля</w:t>
      </w:r>
    </w:p>
    <w:p w:rsidR="00397583" w:rsidRDefault="00397583" w:rsidP="008270FF">
      <w:pPr>
        <w:pStyle w:val="a3"/>
        <w:jc w:val="right"/>
      </w:pPr>
      <w:r>
        <w:t xml:space="preserve">Директор С.Г. Дильмухаметова </w:t>
      </w:r>
    </w:p>
    <w:p w:rsidR="00397583" w:rsidRDefault="00397583" w:rsidP="008270FF">
      <w:pPr>
        <w:pStyle w:val="a3"/>
        <w:jc w:val="right"/>
      </w:pPr>
      <w:r>
        <w:t>_____________________________</w:t>
      </w:r>
      <w:bookmarkEnd w:id="0"/>
    </w:p>
    <w:p w:rsidR="00397583" w:rsidRDefault="00397583" w:rsidP="008270FF">
      <w:pPr>
        <w:pStyle w:val="a3"/>
        <w:jc w:val="right"/>
      </w:pPr>
    </w:p>
    <w:p w:rsidR="008270FF" w:rsidRDefault="008270FF" w:rsidP="008270FF">
      <w:pPr>
        <w:pStyle w:val="a3"/>
        <w:jc w:val="right"/>
      </w:pPr>
      <w:r>
        <w:t>Приложение № 2</w:t>
      </w:r>
    </w:p>
    <w:p w:rsidR="008270FF" w:rsidRDefault="008270FF" w:rsidP="008270FF">
      <w:pPr>
        <w:pStyle w:val="a3"/>
        <w:jc w:val="right"/>
      </w:pPr>
      <w:r>
        <w:t>к Антикоррупционной политике</w:t>
      </w:r>
    </w:p>
    <w:p w:rsidR="008270FF" w:rsidRDefault="008270FF" w:rsidP="008270FF">
      <w:pPr>
        <w:pStyle w:val="a3"/>
        <w:jc w:val="right"/>
      </w:pPr>
      <w:r>
        <w:t>МАУДО ДШИ им. Л.В. Собинова г. Ярославля</w:t>
      </w:r>
    </w:p>
    <w:p w:rsidR="008270FF" w:rsidRDefault="008270FF" w:rsidP="008270FF">
      <w:pPr>
        <w:pStyle w:val="a3"/>
        <w:jc w:val="center"/>
      </w:pPr>
    </w:p>
    <w:p w:rsidR="008270FF" w:rsidRDefault="008270FF" w:rsidP="008270FF">
      <w:pPr>
        <w:pStyle w:val="a3"/>
        <w:jc w:val="center"/>
      </w:pPr>
      <w:r>
        <w:t>Кодекс</w:t>
      </w:r>
    </w:p>
    <w:p w:rsidR="008270FF" w:rsidRDefault="008270FF" w:rsidP="008270FF">
      <w:pPr>
        <w:pStyle w:val="a3"/>
        <w:jc w:val="center"/>
      </w:pPr>
      <w:r>
        <w:t>этики и служебного поведения работников</w:t>
      </w:r>
    </w:p>
    <w:p w:rsidR="008270FF" w:rsidRDefault="008270FF" w:rsidP="008270FF">
      <w:pPr>
        <w:pStyle w:val="a3"/>
        <w:jc w:val="center"/>
      </w:pPr>
      <w:r w:rsidRPr="008270FF">
        <w:t>МАУДО ДШИ им. Л.В. Собинова г. Ярославля</w:t>
      </w:r>
      <w:r>
        <w:cr/>
      </w:r>
    </w:p>
    <w:p w:rsidR="008270FF" w:rsidRDefault="008270FF" w:rsidP="008270FF">
      <w:pPr>
        <w:pStyle w:val="a3"/>
        <w:jc w:val="both"/>
      </w:pPr>
      <w:r>
        <w:t>1.</w:t>
      </w:r>
      <w:r>
        <w:tab/>
        <w:t>Общие положения</w:t>
      </w:r>
    </w:p>
    <w:p w:rsidR="008270FF" w:rsidRDefault="008270FF" w:rsidP="008270FF">
      <w:pPr>
        <w:pStyle w:val="a3"/>
        <w:jc w:val="both"/>
      </w:pPr>
      <w:r>
        <w:t>1.1.</w:t>
      </w:r>
      <w:r>
        <w:tab/>
        <w:t xml:space="preserve">Кодекс этики и служебного поведения работников </w:t>
      </w:r>
      <w:r w:rsidRPr="008270FF">
        <w:t>МАУДО ДШИ им. Л.В. Собинова г. Ярославля</w:t>
      </w:r>
      <w:r>
        <w:t xml:space="preserve"> разработан в соответствии с положениями Конституции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</w:p>
    <w:p w:rsidR="008270FF" w:rsidRDefault="008270FF" w:rsidP="008270FF">
      <w:pPr>
        <w:pStyle w:val="a3"/>
        <w:jc w:val="both"/>
      </w:pPr>
      <w:r>
        <w:t>1.2.</w:t>
      </w:r>
      <w:r>
        <w:tab/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8270FF" w:rsidRDefault="008270FF" w:rsidP="008270FF">
      <w:pPr>
        <w:pStyle w:val="a3"/>
        <w:jc w:val="both"/>
      </w:pPr>
      <w:r>
        <w:t>1.3.</w:t>
      </w:r>
      <w:r>
        <w:tab/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8270FF" w:rsidRDefault="008270FF" w:rsidP="008270FF">
      <w:pPr>
        <w:pStyle w:val="a3"/>
        <w:jc w:val="both"/>
      </w:pPr>
      <w:r>
        <w:t>1.4.</w:t>
      </w:r>
      <w:r>
        <w:tab/>
        <w:t>Кодекс служит фундаментом для формирования рабочих взаимоотношений в организации, основанных на общепринятых нормах морали и нравственности.</w:t>
      </w:r>
    </w:p>
    <w:p w:rsidR="008270FF" w:rsidRDefault="008270FF" w:rsidP="008270FF">
      <w:pPr>
        <w:pStyle w:val="a3"/>
        <w:jc w:val="both"/>
      </w:pPr>
      <w:r>
        <w:t>1.5.</w:t>
      </w:r>
      <w:r>
        <w:tab/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270FF" w:rsidRDefault="008270FF" w:rsidP="008270FF">
      <w:pPr>
        <w:pStyle w:val="a3"/>
        <w:jc w:val="both"/>
      </w:pPr>
      <w:r>
        <w:t>2.</w:t>
      </w:r>
      <w:r>
        <w:tab/>
        <w:t xml:space="preserve">Основные обязанности, принципы </w:t>
      </w:r>
    </w:p>
    <w:p w:rsidR="008270FF" w:rsidRDefault="008270FF" w:rsidP="008270FF">
      <w:pPr>
        <w:pStyle w:val="a3"/>
        <w:jc w:val="both"/>
      </w:pPr>
      <w:r>
        <w:t>и правила служебного поведения работников</w:t>
      </w:r>
    </w:p>
    <w:p w:rsidR="008270FF" w:rsidRDefault="008270FF" w:rsidP="008270FF">
      <w:pPr>
        <w:pStyle w:val="a3"/>
        <w:jc w:val="both"/>
      </w:pPr>
      <w:r>
        <w:t>2.1.</w:t>
      </w:r>
      <w:r>
        <w:tab/>
        <w:t>Деятельность организац</w:t>
      </w:r>
      <w:proofErr w:type="gramStart"/>
      <w:r>
        <w:t>ии и ее</w:t>
      </w:r>
      <w:proofErr w:type="gramEnd"/>
      <w:r>
        <w:t xml:space="preserve"> работников основывается на следующих </w:t>
      </w:r>
      <w:proofErr w:type="gramStart"/>
      <w:r>
        <w:t>принципах</w:t>
      </w:r>
      <w:proofErr w:type="gramEnd"/>
      <w:r>
        <w:t xml:space="preserve"> профессиональной этики:</w:t>
      </w:r>
    </w:p>
    <w:p w:rsidR="008270FF" w:rsidRDefault="008270FF" w:rsidP="008270FF">
      <w:pPr>
        <w:pStyle w:val="a3"/>
        <w:jc w:val="both"/>
      </w:pPr>
      <w:r>
        <w:t>– законность;</w:t>
      </w:r>
    </w:p>
    <w:p w:rsidR="008270FF" w:rsidRDefault="008270FF" w:rsidP="008270FF">
      <w:pPr>
        <w:pStyle w:val="a3"/>
        <w:jc w:val="both"/>
      </w:pPr>
      <w:r>
        <w:t>– профессионализм;</w:t>
      </w:r>
    </w:p>
    <w:p w:rsidR="008270FF" w:rsidRDefault="008270FF" w:rsidP="008270FF">
      <w:pPr>
        <w:pStyle w:val="a3"/>
        <w:jc w:val="both"/>
      </w:pPr>
      <w:r>
        <w:t>– независимость;</w:t>
      </w:r>
    </w:p>
    <w:p w:rsidR="008270FF" w:rsidRDefault="008270FF" w:rsidP="008270FF">
      <w:pPr>
        <w:pStyle w:val="a3"/>
        <w:jc w:val="both"/>
      </w:pPr>
      <w:r>
        <w:t>– добросовестность;</w:t>
      </w:r>
    </w:p>
    <w:p w:rsidR="008270FF" w:rsidRDefault="008270FF" w:rsidP="008270FF">
      <w:pPr>
        <w:pStyle w:val="a3"/>
        <w:jc w:val="both"/>
      </w:pPr>
      <w:r>
        <w:t>– конфиденциальность;</w:t>
      </w:r>
    </w:p>
    <w:p w:rsidR="008270FF" w:rsidRDefault="008270FF" w:rsidP="008270FF">
      <w:pPr>
        <w:pStyle w:val="a3"/>
        <w:jc w:val="both"/>
      </w:pPr>
      <w:r>
        <w:t>– информирование;</w:t>
      </w:r>
    </w:p>
    <w:p w:rsidR="008270FF" w:rsidRDefault="008270FF" w:rsidP="008270FF">
      <w:pPr>
        <w:pStyle w:val="a3"/>
        <w:jc w:val="both"/>
      </w:pPr>
      <w:r>
        <w:t>– эффективный внутренний контроль;</w:t>
      </w:r>
    </w:p>
    <w:p w:rsidR="008270FF" w:rsidRDefault="008270FF" w:rsidP="008270FF">
      <w:pPr>
        <w:pStyle w:val="a3"/>
        <w:jc w:val="both"/>
      </w:pPr>
      <w:r>
        <w:t>– справедливость;</w:t>
      </w:r>
    </w:p>
    <w:p w:rsidR="008270FF" w:rsidRDefault="008270FF" w:rsidP="008270FF">
      <w:pPr>
        <w:pStyle w:val="a3"/>
        <w:jc w:val="both"/>
      </w:pPr>
      <w:r>
        <w:t>– ответственность;</w:t>
      </w:r>
    </w:p>
    <w:p w:rsidR="008270FF" w:rsidRDefault="008270FF" w:rsidP="008270FF">
      <w:pPr>
        <w:pStyle w:val="a3"/>
        <w:jc w:val="both"/>
      </w:pPr>
      <w:r>
        <w:t>– объективность;</w:t>
      </w:r>
    </w:p>
    <w:p w:rsidR="008270FF" w:rsidRDefault="008270FF" w:rsidP="008270FF">
      <w:pPr>
        <w:pStyle w:val="a3"/>
        <w:jc w:val="both"/>
      </w:pPr>
      <w:r>
        <w:lastRenderedPageBreak/>
        <w:t>– доверие, уважение и доброжелательность к коллегам по работе.</w:t>
      </w:r>
    </w:p>
    <w:p w:rsidR="008270FF" w:rsidRDefault="008270FF" w:rsidP="008270FF">
      <w:pPr>
        <w:pStyle w:val="a3"/>
        <w:jc w:val="both"/>
      </w:pPr>
      <w:r>
        <w:t>2.2.</w:t>
      </w:r>
      <w:r>
        <w:tab/>
        <w:t>В соответствии со статьей 21 Трудового кодекса Российской Федерации работник обязан:</w:t>
      </w:r>
    </w:p>
    <w:p w:rsidR="008270FF" w:rsidRDefault="008270FF" w:rsidP="008270FF">
      <w:pPr>
        <w:pStyle w:val="a3"/>
        <w:jc w:val="both"/>
      </w:pPr>
      <w:r>
        <w:t>– добросовестно исполнять свои трудовые обязанности, возложенные на него трудовым договором;</w:t>
      </w:r>
    </w:p>
    <w:p w:rsidR="008270FF" w:rsidRDefault="008270FF" w:rsidP="008270FF">
      <w:pPr>
        <w:pStyle w:val="a3"/>
        <w:jc w:val="both"/>
      </w:pPr>
      <w:r>
        <w:t>– соблюдать правила внутреннего трудового распорядка;</w:t>
      </w:r>
    </w:p>
    <w:p w:rsidR="008270FF" w:rsidRDefault="008270FF" w:rsidP="008270FF">
      <w:pPr>
        <w:pStyle w:val="a3"/>
        <w:jc w:val="both"/>
      </w:pPr>
      <w:r>
        <w:t>– соблюдать трудовую дисциплину;</w:t>
      </w:r>
    </w:p>
    <w:p w:rsidR="008270FF" w:rsidRDefault="008270FF" w:rsidP="008270FF">
      <w:pPr>
        <w:pStyle w:val="a3"/>
        <w:jc w:val="both"/>
      </w:pPr>
      <w:r>
        <w:t>– выполнять установленные нормы труда;</w:t>
      </w:r>
    </w:p>
    <w:p w:rsidR="008270FF" w:rsidRDefault="008270FF" w:rsidP="008270FF">
      <w:pPr>
        <w:pStyle w:val="a3"/>
        <w:jc w:val="both"/>
      </w:pPr>
      <w:r>
        <w:t>– соблюдать требования по охране труда и обеспечению безопасности труда;</w:t>
      </w:r>
    </w:p>
    <w:p w:rsidR="008270FF" w:rsidRDefault="008270FF" w:rsidP="008270FF">
      <w:pPr>
        <w:pStyle w:val="a3"/>
        <w:jc w:val="both"/>
      </w:pPr>
      <w:r>
        <w:t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8270FF" w:rsidRDefault="008270FF" w:rsidP="008270FF">
      <w:pPr>
        <w:pStyle w:val="a3"/>
        <w:jc w:val="both"/>
      </w:pPr>
      <w:r>
        <w:t>–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270FF" w:rsidRDefault="008270FF" w:rsidP="008270FF">
      <w:pPr>
        <w:pStyle w:val="a3"/>
        <w:jc w:val="both"/>
      </w:pPr>
      <w:r>
        <w:t>2.3.</w:t>
      </w:r>
      <w:r>
        <w:tab/>
        <w:t>Работники, сознавая ответственность перед гражданами, обществом и государством, призваны:</w:t>
      </w:r>
    </w:p>
    <w:p w:rsidR="008270FF" w:rsidRDefault="008270FF" w:rsidP="008270FF">
      <w:pPr>
        <w:pStyle w:val="a3"/>
        <w:jc w:val="both"/>
      </w:pPr>
      <w:r>
        <w:t>–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8270FF" w:rsidRDefault="008270FF" w:rsidP="008270FF">
      <w:pPr>
        <w:pStyle w:val="a3"/>
        <w:jc w:val="both"/>
      </w:pPr>
      <w:r>
        <w:t xml:space="preserve">– соблюдать Конституцию Российской Федерации, законодательство Российской Федерации и Ярославской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8270FF" w:rsidRDefault="008270FF" w:rsidP="008270FF">
      <w:pPr>
        <w:pStyle w:val="a3"/>
        <w:jc w:val="both"/>
      </w:pPr>
      <w:r>
        <w:t>– обеспечивать эффективную работу организации;</w:t>
      </w:r>
    </w:p>
    <w:p w:rsidR="008270FF" w:rsidRDefault="008270FF" w:rsidP="008270FF">
      <w:pPr>
        <w:pStyle w:val="a3"/>
        <w:jc w:val="both"/>
      </w:pPr>
      <w:r>
        <w:t>– осуществлять свою деятельность в пределах предмета и целей деятельности организации;</w:t>
      </w:r>
    </w:p>
    <w:p w:rsidR="008270FF" w:rsidRDefault="008270FF" w:rsidP="008270FF">
      <w:pPr>
        <w:pStyle w:val="a3"/>
        <w:jc w:val="both"/>
      </w:pPr>
      <w:r>
        <w:t>–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8270FF" w:rsidRDefault="008270FF" w:rsidP="008270FF">
      <w:pPr>
        <w:pStyle w:val="a3"/>
        <w:jc w:val="both"/>
      </w:pPr>
      <w:r>
        <w:t xml:space="preserve">– исключать действия, </w:t>
      </w:r>
      <w:proofErr w:type="gramStart"/>
      <w:r>
        <w:t>связанные</w:t>
      </w:r>
      <w:proofErr w:type="gramEnd"/>
      <w:r>
        <w:t xml:space="preserve">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8270FF" w:rsidRDefault="008270FF" w:rsidP="008270FF">
      <w:pPr>
        <w:pStyle w:val="a3"/>
        <w:jc w:val="both"/>
      </w:pPr>
      <w:r>
        <w:t>– 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8270FF" w:rsidRDefault="008270FF" w:rsidP="008270FF">
      <w:pPr>
        <w:pStyle w:val="a3"/>
        <w:jc w:val="both"/>
      </w:pPr>
      <w:r>
        <w:t>– соблюдать нормы профессиональной этики и правила делового поведения;</w:t>
      </w:r>
    </w:p>
    <w:p w:rsidR="008270FF" w:rsidRDefault="008270FF" w:rsidP="008270FF">
      <w:pPr>
        <w:pStyle w:val="a3"/>
        <w:jc w:val="both"/>
      </w:pPr>
      <w:r>
        <w:t>– проявлять корректность и внимательность в обращении с гражданами и должностными лицами;</w:t>
      </w:r>
    </w:p>
    <w:p w:rsidR="008270FF" w:rsidRDefault="008270FF" w:rsidP="008270FF">
      <w:pPr>
        <w:pStyle w:val="a3"/>
        <w:jc w:val="both"/>
      </w:pPr>
      <w:r>
        <w:t>–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270FF" w:rsidRDefault="008270FF" w:rsidP="008270FF">
      <w:pPr>
        <w:pStyle w:val="a3"/>
        <w:jc w:val="both"/>
      </w:pPr>
      <w:r>
        <w:t>–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8270FF" w:rsidRDefault="008270FF" w:rsidP="008270FF">
      <w:pPr>
        <w:pStyle w:val="a3"/>
        <w:jc w:val="both"/>
      </w:pPr>
      <w:r>
        <w:lastRenderedPageBreak/>
        <w:t>–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8270FF" w:rsidRDefault="008270FF" w:rsidP="008270FF">
      <w:pPr>
        <w:pStyle w:val="a3"/>
        <w:jc w:val="both"/>
      </w:pPr>
      <w:r>
        <w:t>– 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8270FF" w:rsidRDefault="008270FF" w:rsidP="008270FF">
      <w:pPr>
        <w:pStyle w:val="a3"/>
        <w:jc w:val="both"/>
      </w:pPr>
      <w:r>
        <w:t>– соблюдать установленные в организации правила предоставления служебной информации и публичных выступлений;</w:t>
      </w:r>
    </w:p>
    <w:p w:rsidR="008270FF" w:rsidRDefault="008270FF" w:rsidP="008270FF">
      <w:pPr>
        <w:pStyle w:val="a3"/>
        <w:jc w:val="both"/>
      </w:pPr>
      <w:r>
        <w:t>–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8270FF" w:rsidRDefault="008270FF" w:rsidP="008270FF">
      <w:pPr>
        <w:pStyle w:val="a3"/>
        <w:jc w:val="both"/>
      </w:pPr>
      <w:r>
        <w:t>–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8270FF" w:rsidRDefault="008270FF" w:rsidP="008270FF">
      <w:pPr>
        <w:pStyle w:val="a3"/>
        <w:jc w:val="both"/>
      </w:pPr>
      <w:r>
        <w:t xml:space="preserve">– проявлять при исполнении трудовых обязанностей честность, беспристрастность и справедливость, не допускать </w:t>
      </w:r>
      <w:proofErr w:type="spellStart"/>
      <w:r>
        <w:t>коррупционно</w:t>
      </w:r>
      <w:proofErr w:type="spellEnd"/>
      <w: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8270FF" w:rsidRDefault="008270FF" w:rsidP="008270FF">
      <w:pPr>
        <w:pStyle w:val="a3"/>
        <w:jc w:val="both"/>
      </w:pPr>
      <w:r>
        <w:t>2.4.</w:t>
      </w:r>
      <w:r>
        <w:tab/>
        <w:t>В целях противодействия коррупции работнику рекомендуется:</w:t>
      </w:r>
    </w:p>
    <w:p w:rsidR="008270FF" w:rsidRDefault="008270FF" w:rsidP="008270FF">
      <w:pPr>
        <w:pStyle w:val="a3"/>
        <w:jc w:val="both"/>
      </w:pPr>
      <w:r>
        <w:t>–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8270FF" w:rsidRDefault="008270FF" w:rsidP="008270FF">
      <w:pPr>
        <w:pStyle w:val="a3"/>
        <w:jc w:val="both"/>
      </w:pPr>
      <w:r>
        <w:t>–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8270FF" w:rsidRDefault="008270FF" w:rsidP="008270FF">
      <w:pPr>
        <w:pStyle w:val="a3"/>
        <w:jc w:val="both"/>
      </w:pPr>
      <w:r>
        <w:t>–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8270FF" w:rsidRDefault="008270FF" w:rsidP="008270FF">
      <w:pPr>
        <w:pStyle w:val="a3"/>
        <w:jc w:val="both"/>
      </w:pPr>
      <w:r>
        <w:t>2.5.</w:t>
      </w:r>
      <w:r>
        <w:tab/>
        <w:t>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8270FF" w:rsidRDefault="008270FF" w:rsidP="008270FF">
      <w:pPr>
        <w:pStyle w:val="a3"/>
        <w:jc w:val="both"/>
      </w:pPr>
      <w: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8270FF" w:rsidRDefault="008270FF" w:rsidP="008270FF">
      <w:pPr>
        <w:pStyle w:val="a3"/>
        <w:jc w:val="both"/>
      </w:pPr>
      <w:r>
        <w:t>2.6.</w:t>
      </w:r>
      <w:r>
        <w:tab/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8270FF" w:rsidRDefault="008270FF" w:rsidP="008270FF">
      <w:pPr>
        <w:pStyle w:val="a3"/>
        <w:jc w:val="both"/>
      </w:pPr>
      <w:r>
        <w:t>2.7.</w:t>
      </w:r>
      <w:r>
        <w:tab/>
        <w:t>Работник, наделенный организационно-распорядительными полномочиями по отношению к другим работникам, призван:</w:t>
      </w:r>
    </w:p>
    <w:p w:rsidR="008270FF" w:rsidRDefault="008270FF" w:rsidP="008270FF">
      <w:pPr>
        <w:pStyle w:val="a3"/>
        <w:jc w:val="both"/>
      </w:pPr>
      <w:r>
        <w:lastRenderedPageBreak/>
        <w:t xml:space="preserve">– принимать меры по предупреждению коррупции, а также меры к тому, чтобы подчиненные ему работники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8270FF" w:rsidRDefault="008270FF" w:rsidP="008270FF">
      <w:pPr>
        <w:pStyle w:val="a3"/>
        <w:jc w:val="both"/>
      </w:pPr>
      <w:r>
        <w:t>– 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8270FF" w:rsidRDefault="008270FF" w:rsidP="008270FF">
      <w:pPr>
        <w:pStyle w:val="a3"/>
        <w:jc w:val="both"/>
      </w:pPr>
      <w:r>
        <w:t xml:space="preserve">– 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8270FF" w:rsidRDefault="008270FF" w:rsidP="008270FF">
      <w:pPr>
        <w:pStyle w:val="a3"/>
        <w:jc w:val="both"/>
      </w:pPr>
      <w:r>
        <w:t>3.</w:t>
      </w:r>
      <w:r>
        <w:tab/>
        <w:t>Рекомендательные этические правила поведения работников.</w:t>
      </w:r>
    </w:p>
    <w:p w:rsidR="008270FF" w:rsidRDefault="008270FF" w:rsidP="008270FF">
      <w:pPr>
        <w:pStyle w:val="a3"/>
        <w:jc w:val="both"/>
      </w:pPr>
      <w:r>
        <w:t>3.1.</w:t>
      </w:r>
      <w:r>
        <w:tab/>
        <w:t xml:space="preserve">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270FF" w:rsidRDefault="008270FF" w:rsidP="008270FF">
      <w:pPr>
        <w:pStyle w:val="a3"/>
        <w:jc w:val="both"/>
      </w:pPr>
      <w:r>
        <w:t>3.2.</w:t>
      </w:r>
      <w:r>
        <w:tab/>
        <w:t xml:space="preserve">В своем поведении работник воздерживается </w:t>
      </w:r>
      <w:proofErr w:type="gramStart"/>
      <w:r>
        <w:t>от</w:t>
      </w:r>
      <w:proofErr w:type="gramEnd"/>
      <w:r>
        <w:t>:</w:t>
      </w:r>
    </w:p>
    <w:p w:rsidR="008270FF" w:rsidRDefault="008270FF" w:rsidP="008270FF">
      <w:pPr>
        <w:pStyle w:val="a3"/>
        <w:jc w:val="both"/>
      </w:pPr>
      <w:r>
        <w:t>–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270FF" w:rsidRDefault="008270FF" w:rsidP="008270FF">
      <w:pPr>
        <w:pStyle w:val="a3"/>
        <w:jc w:val="both"/>
      </w:pPr>
      <w:r>
        <w:t>–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270FF" w:rsidRDefault="008270FF" w:rsidP="008270FF">
      <w:pPr>
        <w:pStyle w:val="a3"/>
        <w:jc w:val="both"/>
      </w:pPr>
      <w:r>
        <w:t>–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8270FF" w:rsidRDefault="008270FF" w:rsidP="008270FF">
      <w:pPr>
        <w:pStyle w:val="a3"/>
        <w:jc w:val="both"/>
      </w:pPr>
      <w:r>
        <w:t>– принятия пищи, курения во время служебных совещаний, бесед, иного служебного общения с гражданами.</w:t>
      </w:r>
    </w:p>
    <w:p w:rsidR="008270FF" w:rsidRDefault="008270FF" w:rsidP="008270FF">
      <w:pPr>
        <w:pStyle w:val="a3"/>
        <w:jc w:val="both"/>
      </w:pPr>
      <w:r>
        <w:t>3.3.</w:t>
      </w:r>
      <w:r>
        <w:tab/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270FF" w:rsidRDefault="008270FF" w:rsidP="008270FF">
      <w:pPr>
        <w:pStyle w:val="a3"/>
        <w:jc w:val="both"/>
      </w:pPr>
      <w: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270FF" w:rsidRDefault="008270FF" w:rsidP="008270FF">
      <w:pPr>
        <w:pStyle w:val="a3"/>
        <w:jc w:val="both"/>
      </w:pPr>
      <w:r>
        <w:t>3.4.</w:t>
      </w:r>
      <w:r>
        <w:tab/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8270FF" w:rsidRDefault="008270FF" w:rsidP="008270FF">
      <w:pPr>
        <w:pStyle w:val="a3"/>
        <w:jc w:val="both"/>
      </w:pPr>
      <w:r>
        <w:t>4.</w:t>
      </w:r>
      <w:r>
        <w:tab/>
        <w:t xml:space="preserve"> Ответственность за нарушение положений Кодекса</w:t>
      </w:r>
    </w:p>
    <w:p w:rsidR="008270FF" w:rsidRDefault="008270FF" w:rsidP="008270FF">
      <w:pPr>
        <w:pStyle w:val="a3"/>
        <w:jc w:val="both"/>
      </w:pPr>
      <w:r>
        <w:t>4.1.</w:t>
      </w:r>
      <w:r>
        <w:tab/>
        <w:t xml:space="preserve">Нарушение работниками положений настоящего Кодекса подлежит моральному осуждению на </w:t>
      </w:r>
      <w:proofErr w:type="gramStart"/>
      <w:r>
        <w:t>собраниях</w:t>
      </w:r>
      <w:proofErr w:type="gramEnd"/>
      <w:r>
        <w:t xml:space="preserve">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8270FF" w:rsidRDefault="008270FF" w:rsidP="008270FF">
      <w:pPr>
        <w:pStyle w:val="a3"/>
        <w:jc w:val="both"/>
      </w:pPr>
      <w:r>
        <w:t>4.2.</w:t>
      </w:r>
      <w:r>
        <w:tab/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8270FF" w:rsidRDefault="008270FF" w:rsidP="008270FF">
      <w:pPr>
        <w:pStyle w:val="a3"/>
        <w:jc w:val="both"/>
      </w:pPr>
      <w:r>
        <w:t>4.3.</w:t>
      </w:r>
      <w:r>
        <w:tab/>
        <w:t xml:space="preserve">Нарушение правил антикоррупционного поведения влечет проведение служебного расследования по обстоятельствам возникновения </w:t>
      </w:r>
      <w:proofErr w:type="spellStart"/>
      <w:r>
        <w:t>коррупционно</w:t>
      </w:r>
      <w:proofErr w:type="spellEnd"/>
      <w:r>
        <w:t>-опасной ситуации.</w:t>
      </w:r>
    </w:p>
    <w:p w:rsidR="008270FF" w:rsidRDefault="008270FF" w:rsidP="008270FF">
      <w:pPr>
        <w:pStyle w:val="a3"/>
        <w:jc w:val="both"/>
      </w:pPr>
      <w:r>
        <w:lastRenderedPageBreak/>
        <w:t>4.4.</w:t>
      </w:r>
      <w:r>
        <w:tab/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2639D2" w:rsidRDefault="008270FF" w:rsidP="008270FF">
      <w:pPr>
        <w:pStyle w:val="a3"/>
        <w:jc w:val="both"/>
      </w:pPr>
      <w:r>
        <w:t>4.5.</w:t>
      </w:r>
      <w:r>
        <w:tab/>
        <w:t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в кадровое или юридическое подразделение организации, либо к должностному лицу, ответственному за реализацию Антикоррупционной политики</w:t>
      </w:r>
    </w:p>
    <w:sectPr w:rsidR="0026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35"/>
    <w:rsid w:val="001502F4"/>
    <w:rsid w:val="002639D2"/>
    <w:rsid w:val="00397583"/>
    <w:rsid w:val="00431135"/>
    <w:rsid w:val="008270FF"/>
    <w:rsid w:val="00CF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0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0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1672</Words>
  <Characters>9537</Characters>
  <Application>Microsoft Office Word</Application>
  <DocSecurity>0</DocSecurity>
  <Lines>79</Lines>
  <Paragraphs>22</Paragraphs>
  <ScaleCrop>false</ScaleCrop>
  <Company/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2016-09-09T13:11:00Z</dcterms:created>
  <dcterms:modified xsi:type="dcterms:W3CDTF">2016-09-12T14:31:00Z</dcterms:modified>
</cp:coreProperties>
</file>